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F2980" w14:textId="6583E636" w:rsidR="000F0146" w:rsidRPr="00743EC8" w:rsidRDefault="000F0146" w:rsidP="00DE2C8D">
      <w:pPr>
        <w:spacing w:after="0"/>
        <w:rPr>
          <w:b/>
          <w:bCs/>
        </w:rPr>
      </w:pPr>
      <w:bookmarkStart w:id="0" w:name="_GoBack"/>
      <w:bookmarkEnd w:id="0"/>
      <w:r w:rsidRPr="00743EC8">
        <w:rPr>
          <w:b/>
          <w:bCs/>
        </w:rPr>
        <w:t>We are dedicated to:</w:t>
      </w:r>
    </w:p>
    <w:p w14:paraId="10239D6E" w14:textId="01B76D06" w:rsidR="00137D54" w:rsidRDefault="00137D54" w:rsidP="007B0D73">
      <w:pPr>
        <w:spacing w:after="0"/>
      </w:pPr>
      <w:r w:rsidRPr="00743EC8">
        <w:rPr>
          <w:b/>
          <w:bCs/>
        </w:rPr>
        <w:t>Reaching up</w:t>
      </w:r>
      <w:r w:rsidR="00A619E8">
        <w:t>…</w:t>
      </w:r>
      <w:r>
        <w:t>through worship and holy living</w:t>
      </w:r>
    </w:p>
    <w:p w14:paraId="095B03D1" w14:textId="19BBCDCA" w:rsidR="00A619E8" w:rsidRDefault="00A619E8" w:rsidP="007B0D73">
      <w:pPr>
        <w:spacing w:after="0"/>
      </w:pPr>
      <w:r w:rsidRPr="00743EC8">
        <w:rPr>
          <w:b/>
          <w:bCs/>
        </w:rPr>
        <w:t>Reaching in</w:t>
      </w:r>
      <w:r>
        <w:t>…</w:t>
      </w:r>
      <w:r w:rsidR="007B0D73">
        <w:t>by building community and maturing Christians</w:t>
      </w:r>
    </w:p>
    <w:p w14:paraId="54D28C3B" w14:textId="74DE2158" w:rsidR="0062763F" w:rsidRDefault="0062763F" w:rsidP="00DE2C8D">
      <w:r w:rsidRPr="00743EC8">
        <w:rPr>
          <w:b/>
          <w:bCs/>
        </w:rPr>
        <w:t>Reaching out</w:t>
      </w:r>
      <w:r>
        <w:t>…</w:t>
      </w:r>
      <w:r w:rsidR="00A83DA9">
        <w:t>t</w:t>
      </w:r>
      <w:r>
        <w:t>hrough influence, service, and sharing Christ</w:t>
      </w:r>
    </w:p>
    <w:p w14:paraId="58C4F9BB" w14:textId="03CDFE96" w:rsidR="006B1EBA" w:rsidRDefault="006B1EBA" w:rsidP="00743EC8">
      <w:pPr>
        <w:spacing w:after="0"/>
      </w:pPr>
      <w:r>
        <w:t>The Longview Church of Christ</w:t>
      </w:r>
      <w:r w:rsidR="002F39C7">
        <w:t>, located in Longview Washington,</w:t>
      </w:r>
      <w:r>
        <w:t xml:space="preserve"> is seeking a Family Minister who is knowledgeable of the Scriptures and has been gifted with the ability to preach, teach, and equip the Church for discipleship and service. The </w:t>
      </w:r>
      <w:r w:rsidR="00392692">
        <w:t xml:space="preserve">Family </w:t>
      </w:r>
      <w:r>
        <w:t>Minister’s life should be Spirit led and demonstrate a passionate faith in God, a strong commitment to the Lordship of Christ, and the authority of the Scripture.</w:t>
      </w:r>
    </w:p>
    <w:p w14:paraId="3C6C07AA" w14:textId="2F2CFB62" w:rsidR="005B0B6A" w:rsidRPr="006B1EBA" w:rsidRDefault="005B0B6A" w:rsidP="002A1D7F">
      <w:pPr>
        <w:rPr>
          <w:b/>
          <w:bCs/>
        </w:rPr>
      </w:pPr>
      <w:r>
        <w:t xml:space="preserve">The Family Minister will report directly to the </w:t>
      </w:r>
      <w:r w:rsidR="00C817DB">
        <w:t>e</w:t>
      </w:r>
      <w:r>
        <w:t>lders</w:t>
      </w:r>
    </w:p>
    <w:p w14:paraId="5A6DB136" w14:textId="77777777" w:rsidR="005B0B6A" w:rsidRPr="005B0B6A" w:rsidRDefault="000F4EB8" w:rsidP="005B0B6A">
      <w:pPr>
        <w:spacing w:after="0"/>
        <w:rPr>
          <w:u w:val="single"/>
        </w:rPr>
      </w:pPr>
      <w:r w:rsidRPr="005B0B6A">
        <w:rPr>
          <w:b/>
          <w:bCs/>
          <w:u w:val="single"/>
        </w:rPr>
        <w:t>Responsibilities:</w:t>
      </w:r>
      <w:r w:rsidR="005B0B6A" w:rsidRPr="005B0B6A">
        <w:rPr>
          <w:b/>
          <w:bCs/>
          <w:u w:val="single"/>
        </w:rPr>
        <w:t xml:space="preserve"> </w:t>
      </w:r>
    </w:p>
    <w:p w14:paraId="1A1E8B3A" w14:textId="77777777" w:rsidR="005B0B6A" w:rsidRDefault="005B0B6A" w:rsidP="005B0B6A">
      <w:pPr>
        <w:spacing w:after="0"/>
      </w:pPr>
      <w:r>
        <w:t xml:space="preserve">Preach at Sunday services. </w:t>
      </w:r>
    </w:p>
    <w:p w14:paraId="2A96CAB2" w14:textId="6752B063" w:rsidR="005B0B6A" w:rsidRDefault="005B0B6A" w:rsidP="005B0B6A">
      <w:pPr>
        <w:spacing w:after="0"/>
      </w:pPr>
      <w:r>
        <w:t xml:space="preserve">Teach a Bible class Sunday A.M. </w:t>
      </w:r>
      <w:r w:rsidR="00743EC8">
        <w:t>and/</w:t>
      </w:r>
      <w:r>
        <w:t xml:space="preserve">or Wednesday P.M. </w:t>
      </w:r>
    </w:p>
    <w:p w14:paraId="15240905" w14:textId="6B05C480" w:rsidR="005B0B6A" w:rsidRPr="00743EC8" w:rsidRDefault="005B0B6A" w:rsidP="005B0B6A">
      <w:pPr>
        <w:spacing w:after="0"/>
        <w:rPr>
          <w:i/>
          <w:iCs/>
        </w:rPr>
      </w:pPr>
      <w:r>
        <w:t xml:space="preserve">Visit members, shut-ins, nursing homes, and visitors regularly. </w:t>
      </w:r>
      <w:r w:rsidRPr="00743EC8">
        <w:rPr>
          <w:i/>
          <w:iCs/>
        </w:rPr>
        <w:t>Building relationships will be an important part of this position.</w:t>
      </w:r>
    </w:p>
    <w:p w14:paraId="575063FA" w14:textId="48407FF0" w:rsidR="00C817DB" w:rsidRDefault="00C817DB" w:rsidP="005B0B6A">
      <w:pPr>
        <w:spacing w:after="0"/>
      </w:pPr>
      <w:r>
        <w:t>Work with the elders</w:t>
      </w:r>
      <w:r w:rsidR="00D53062">
        <w:t xml:space="preserve"> on equipping the congr</w:t>
      </w:r>
      <w:r w:rsidR="00911DA9">
        <w:t>egation</w:t>
      </w:r>
    </w:p>
    <w:p w14:paraId="6D78E3D7" w14:textId="52FDF340" w:rsidR="003876EE" w:rsidRDefault="003876EE" w:rsidP="005B0B6A">
      <w:pPr>
        <w:spacing w:after="0"/>
      </w:pPr>
      <w:r>
        <w:t>Build rela</w:t>
      </w:r>
      <w:r w:rsidR="00D837D9">
        <w:t>tionships inside and outside of the congregation</w:t>
      </w:r>
    </w:p>
    <w:p w14:paraId="7369C247" w14:textId="088A8EB2" w:rsidR="00743EC8" w:rsidRDefault="00743EC8" w:rsidP="005B0B6A">
      <w:pPr>
        <w:spacing w:after="0"/>
      </w:pPr>
      <w:r>
        <w:t>Participate in and (lead congregation participation in) community activities.</w:t>
      </w:r>
    </w:p>
    <w:p w14:paraId="6FD42A72" w14:textId="77777777" w:rsidR="00C64249" w:rsidRDefault="00C64249" w:rsidP="005B0B6A">
      <w:pPr>
        <w:spacing w:after="0"/>
      </w:pPr>
    </w:p>
    <w:p w14:paraId="5E05A5CC" w14:textId="77777777" w:rsidR="005B0B6A" w:rsidRPr="005B0B6A" w:rsidRDefault="005B0B6A" w:rsidP="005B0B6A">
      <w:pPr>
        <w:spacing w:after="0"/>
        <w:rPr>
          <w:u w:val="single"/>
        </w:rPr>
      </w:pPr>
      <w:r w:rsidRPr="005B0B6A">
        <w:rPr>
          <w:b/>
          <w:bCs/>
          <w:u w:val="single"/>
        </w:rPr>
        <w:t>Competencies:</w:t>
      </w:r>
      <w:r w:rsidRPr="005B0B6A">
        <w:rPr>
          <w:u w:val="single"/>
        </w:rPr>
        <w:t xml:space="preserve"> </w:t>
      </w:r>
    </w:p>
    <w:p w14:paraId="0446A5E2" w14:textId="77777777" w:rsidR="005B0B6A" w:rsidRDefault="005B0B6A" w:rsidP="005B0B6A">
      <w:pPr>
        <w:spacing w:after="0"/>
      </w:pPr>
      <w:r w:rsidRPr="005B0B6A">
        <w:rPr>
          <w:b/>
          <w:bCs/>
        </w:rPr>
        <w:t>Interpersonal Skills</w:t>
      </w:r>
      <w:r>
        <w:t xml:space="preserve"> – approachable, builds constructive and effective relationships; uses diplomacy and tact in tense situations; has a style that puts others at ease. </w:t>
      </w:r>
    </w:p>
    <w:p w14:paraId="3B747DF6" w14:textId="77777777" w:rsidR="005B0B6A" w:rsidRDefault="005B0B6A" w:rsidP="005B0B6A">
      <w:pPr>
        <w:spacing w:after="0"/>
      </w:pPr>
      <w:r w:rsidRPr="005B0B6A">
        <w:rPr>
          <w:b/>
          <w:bCs/>
        </w:rPr>
        <w:t>Biblical Knowledge</w:t>
      </w:r>
      <w:r>
        <w:t xml:space="preserve"> – a proficient knowledge of the Bible and the ability to apply biblical principles to current culture. </w:t>
      </w:r>
    </w:p>
    <w:p w14:paraId="4CBA5DB2" w14:textId="77777777" w:rsidR="005B0B6A" w:rsidRDefault="005B0B6A" w:rsidP="005B0B6A">
      <w:pPr>
        <w:spacing w:after="0"/>
      </w:pPr>
      <w:r w:rsidRPr="005B0B6A">
        <w:rPr>
          <w:b/>
          <w:bCs/>
        </w:rPr>
        <w:t>Communication</w:t>
      </w:r>
      <w:r>
        <w:t xml:space="preserve"> – clearly conveys information and ideas through a variety of media to the Church in a manner that engages the audience and helps them understand and retain the message. </w:t>
      </w:r>
    </w:p>
    <w:p w14:paraId="657FE8A3" w14:textId="77777777" w:rsidR="005B0B6A" w:rsidRDefault="005B0B6A" w:rsidP="005B0B6A">
      <w:pPr>
        <w:spacing w:after="0"/>
      </w:pPr>
      <w:r w:rsidRPr="005B0B6A">
        <w:rPr>
          <w:b/>
          <w:bCs/>
        </w:rPr>
        <w:t>Collaboration</w:t>
      </w:r>
      <w:r>
        <w:t xml:space="preserve"> – works effectively and cooperatively with others; establishes and maintains relationships with a spirit of humility. </w:t>
      </w:r>
    </w:p>
    <w:p w14:paraId="3D819C94" w14:textId="77777777" w:rsidR="005B0B6A" w:rsidRDefault="005B0B6A" w:rsidP="005B0B6A">
      <w:pPr>
        <w:spacing w:after="0"/>
      </w:pPr>
      <w:r w:rsidRPr="005B0B6A">
        <w:rPr>
          <w:b/>
          <w:bCs/>
        </w:rPr>
        <w:t>Continuous Learning and Development</w:t>
      </w:r>
      <w:r>
        <w:t xml:space="preserve"> – possess a deep desire for continuous personal growth; regularly creating and taking advantage of learning opportunities (e.g. personal study, reading, courses, conferences, seeking counsel with Elders and other ministers). </w:t>
      </w:r>
    </w:p>
    <w:p w14:paraId="07FC9CD0" w14:textId="77777777" w:rsidR="005B0B6A" w:rsidRDefault="005B0B6A" w:rsidP="005B0B6A">
      <w:pPr>
        <w:spacing w:after="0"/>
      </w:pPr>
      <w:r w:rsidRPr="005B0B6A">
        <w:rPr>
          <w:b/>
          <w:bCs/>
        </w:rPr>
        <w:t>Leadership</w:t>
      </w:r>
      <w:r>
        <w:t xml:space="preserve"> – effective servant leader. Models the vision of the Church and Eldership and motivates others to take action in support of the vision. </w:t>
      </w:r>
    </w:p>
    <w:p w14:paraId="6E78B6A0" w14:textId="2803163B" w:rsidR="000F4EB8" w:rsidRDefault="000F4EB8" w:rsidP="002A1D7F"/>
    <w:p w14:paraId="5C3CABF8" w14:textId="77777777" w:rsidR="002A1D7F" w:rsidRPr="002A1D7F" w:rsidRDefault="002A1D7F" w:rsidP="002A1D7F"/>
    <w:sectPr w:rsidR="002A1D7F" w:rsidRPr="002A1D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2715" w14:textId="77777777" w:rsidR="00E06301" w:rsidRDefault="00E06301" w:rsidP="002A1D7F">
      <w:pPr>
        <w:spacing w:after="0" w:line="240" w:lineRule="auto"/>
      </w:pPr>
      <w:r>
        <w:separator/>
      </w:r>
    </w:p>
  </w:endnote>
  <w:endnote w:type="continuationSeparator" w:id="0">
    <w:p w14:paraId="6334612B" w14:textId="77777777" w:rsidR="00E06301" w:rsidRDefault="00E06301" w:rsidP="002A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5460" w14:textId="77777777" w:rsidR="00E06301" w:rsidRDefault="00E06301" w:rsidP="002A1D7F">
      <w:pPr>
        <w:spacing w:after="0" w:line="240" w:lineRule="auto"/>
      </w:pPr>
      <w:r>
        <w:separator/>
      </w:r>
    </w:p>
  </w:footnote>
  <w:footnote w:type="continuationSeparator" w:id="0">
    <w:p w14:paraId="66C9A0FB" w14:textId="77777777" w:rsidR="00E06301" w:rsidRDefault="00E06301" w:rsidP="002A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D2BE6" w14:textId="46BA336A" w:rsidR="002A1D7F" w:rsidRPr="002A1D7F" w:rsidRDefault="002A1D7F" w:rsidP="002A1D7F">
    <w:pPr>
      <w:jc w:val="center"/>
      <w:rPr>
        <w:rFonts w:ascii="Lucida Calligraphy" w:hAnsi="Lucida Calligraphy"/>
        <w:b/>
        <w:bCs/>
        <w:sz w:val="32"/>
        <w:szCs w:val="32"/>
      </w:rPr>
    </w:pPr>
    <w:r w:rsidRPr="002A1D7F">
      <w:rPr>
        <w:rFonts w:ascii="Lucida Calligraphy" w:hAnsi="Lucida Calligraphy"/>
        <w:b/>
        <w:bCs/>
        <w:sz w:val="32"/>
        <w:szCs w:val="32"/>
      </w:rPr>
      <w:t>Longview Church of Christ</w:t>
    </w:r>
  </w:p>
  <w:p w14:paraId="70534FEF" w14:textId="3F9209E4" w:rsidR="002A1D7F" w:rsidRPr="002A1D7F" w:rsidRDefault="002A1D7F" w:rsidP="002A1D7F">
    <w:pPr>
      <w:jc w:val="center"/>
      <w:rPr>
        <w:rFonts w:ascii="Lucida Calligraphy" w:hAnsi="Lucida Calligraphy"/>
        <w:sz w:val="24"/>
        <w:szCs w:val="24"/>
      </w:rPr>
    </w:pPr>
    <w:r w:rsidRPr="002A1D7F">
      <w:rPr>
        <w:rFonts w:ascii="Lucida Calligraphy" w:hAnsi="Lucida Calligraphy"/>
        <w:sz w:val="24"/>
        <w:szCs w:val="24"/>
      </w:rPr>
      <w:t>A Christ-focused family, led by the Spirit, committed to loving God and Serving others</w:t>
    </w:r>
  </w:p>
  <w:p w14:paraId="7B236284" w14:textId="77777777" w:rsidR="002A1D7F" w:rsidRDefault="002A1D7F" w:rsidP="002A1D7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7F"/>
    <w:rsid w:val="000F0146"/>
    <w:rsid w:val="000F4EB8"/>
    <w:rsid w:val="00137D54"/>
    <w:rsid w:val="002A1D7F"/>
    <w:rsid w:val="002F39C7"/>
    <w:rsid w:val="003876EE"/>
    <w:rsid w:val="00392692"/>
    <w:rsid w:val="00475A61"/>
    <w:rsid w:val="005B0B6A"/>
    <w:rsid w:val="0062763F"/>
    <w:rsid w:val="006B1EBA"/>
    <w:rsid w:val="00743EC8"/>
    <w:rsid w:val="007B0D73"/>
    <w:rsid w:val="00891294"/>
    <w:rsid w:val="00911DA9"/>
    <w:rsid w:val="00A619E8"/>
    <w:rsid w:val="00A83DA9"/>
    <w:rsid w:val="00AD176E"/>
    <w:rsid w:val="00C64249"/>
    <w:rsid w:val="00C817DB"/>
    <w:rsid w:val="00D53062"/>
    <w:rsid w:val="00D743DF"/>
    <w:rsid w:val="00D837D9"/>
    <w:rsid w:val="00DE2C8D"/>
    <w:rsid w:val="00E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76D5"/>
  <w15:chartTrackingRefBased/>
  <w15:docId w15:val="{F2A39249-0A25-4076-A49A-4A10EADC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7F"/>
  </w:style>
  <w:style w:type="paragraph" w:styleId="Footer">
    <w:name w:val="footer"/>
    <w:basedOn w:val="Normal"/>
    <w:link w:val="FooterChar"/>
    <w:uiPriority w:val="99"/>
    <w:unhideWhenUsed/>
    <w:rsid w:val="002A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CC44-344D-4D5F-90DA-32524D43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Alston</dc:creator>
  <cp:keywords/>
  <dc:description/>
  <cp:lastModifiedBy>Magner, Brent</cp:lastModifiedBy>
  <cp:revision>2</cp:revision>
  <dcterms:created xsi:type="dcterms:W3CDTF">2022-11-14T21:54:00Z</dcterms:created>
  <dcterms:modified xsi:type="dcterms:W3CDTF">2022-11-14T21:54:00Z</dcterms:modified>
</cp:coreProperties>
</file>